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023E" w14:textId="2FEA0F9C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40"/>
          <w:szCs w:val="40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40"/>
          <w:szCs w:val="40"/>
          <w14:ligatures w14:val="standardContextual"/>
        </w:rPr>
        <w:t>WHAT IS THE CONTINUOUS FLOW?</w:t>
      </w:r>
    </w:p>
    <w:p w14:paraId="4165A27F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40"/>
          <w:szCs w:val="40"/>
          <w14:ligatures w14:val="standardContextual"/>
        </w:rPr>
      </w:pPr>
    </w:p>
    <w:p w14:paraId="6676BAD8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40"/>
          <w:szCs w:val="40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40"/>
          <w:szCs w:val="40"/>
          <w14:ligatures w14:val="standardContextual"/>
        </w:rPr>
        <w:t>The Most Important Milestone in Dr.</w:t>
      </w:r>
    </w:p>
    <w:p w14:paraId="73EAE4C1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40"/>
          <w:szCs w:val="40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40"/>
          <w:szCs w:val="40"/>
          <w14:ligatures w14:val="standardContextual"/>
        </w:rPr>
        <w:t>Greenspan’s Greenspan/DIR™ Model</w:t>
      </w:r>
    </w:p>
    <w:p w14:paraId="1556BCB9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By Dr. Stanley Greenspan, MD</w:t>
      </w:r>
    </w:p>
    <w:p w14:paraId="3B92BB61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Edited by Jake Greenspan,</w:t>
      </w:r>
    </w:p>
    <w:p w14:paraId="072B5E98" w14:textId="02A8E7F7" w:rsidR="003A70D0" w:rsidRDefault="003A70D0" w:rsidP="003A7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Co-Director and Founder of The Floortime Center®</w:t>
      </w:r>
    </w:p>
    <w:p w14:paraId="24D79612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25D8A558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The Continuous Flow is part of Dr. Greenspan’s 4th social-emotional milestone and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is</w:t>
      </w:r>
      <w:proofErr w:type="gramEnd"/>
    </w:p>
    <w:p w14:paraId="034BD652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 most important component of all the milestones in his Greenspan/DIR™</w:t>
      </w:r>
    </w:p>
    <w:p w14:paraId="0F69C7DB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Model. The capacity for engaging in a continuous flow of reciprocal,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affective</w:t>
      </w:r>
      <w:proofErr w:type="gramEnd"/>
    </w:p>
    <w:p w14:paraId="6824DBA6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interactions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enables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the child to modulate (understand and consistently and</w:t>
      </w:r>
    </w:p>
    <w:p w14:paraId="690B5DE6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proportionately respond to) sensory and emotional experiences. This positively</w:t>
      </w:r>
    </w:p>
    <w:p w14:paraId="097CB743" w14:textId="77777777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supports the development of,</w:t>
      </w:r>
    </w:p>
    <w:p w14:paraId="3D42ECF2" w14:textId="77777777" w:rsidR="003A70D0" w:rsidRDefault="003A70D0" w:rsidP="00115D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mood and behavior,</w:t>
      </w:r>
    </w:p>
    <w:p w14:paraId="1F9936B7" w14:textId="77777777" w:rsidR="003A70D0" w:rsidRDefault="003A70D0" w:rsidP="008A02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meaningful preverbal and verbal communication, and</w:t>
      </w:r>
    </w:p>
    <w:p w14:paraId="4827B1DC" w14:textId="437FF9A6" w:rsidR="003A70D0" w:rsidRPr="003A70D0" w:rsidRDefault="003A70D0" w:rsidP="008A02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thinking.</w:t>
      </w:r>
    </w:p>
    <w:p w14:paraId="27BE212E" w14:textId="77777777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35DF1120" w14:textId="53D4DA0E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It also enables more flexible scanning of the environment because the child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gets</w:t>
      </w:r>
      <w:proofErr w:type="gramEnd"/>
    </w:p>
    <w:p w14:paraId="49A0C80C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feedback from what he sees and, based on that feedback, can decide to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explore</w:t>
      </w:r>
      <w:proofErr w:type="gramEnd"/>
    </w:p>
    <w:p w14:paraId="382762E1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further, or not. This requires using our visual-spatial and motor systems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together</w:t>
      </w:r>
      <w:proofErr w:type="gramEnd"/>
    </w:p>
    <w:p w14:paraId="5A092881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because when we are involved in a meaningful continuous social interaction, we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are</w:t>
      </w:r>
      <w:proofErr w:type="gramEnd"/>
    </w:p>
    <w:p w14:paraId="2C63C3BE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more able to ignore and filter out distractible visual-motor stimulus/patterns. Using</w:t>
      </w:r>
    </w:p>
    <w:p w14:paraId="0A591290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these systems together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allows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us to achieve long chains of reciprocal interactions</w:t>
      </w:r>
    </w:p>
    <w:p w14:paraId="1629DD2E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while purposefully exploring the environment. (Social-emotional interaction is what</w:t>
      </w:r>
    </w:p>
    <w:p w14:paraId="5F16F065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traditional sensory integration activities are missing, and why activities in sensory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gyms</w:t>
      </w:r>
      <w:proofErr w:type="gramEnd"/>
    </w:p>
    <w:p w14:paraId="0E1145DC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and sensory OT clinics involving only modulating the sensory experience are limited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</w:t>
      </w:r>
      <w:proofErr w:type="gramEnd"/>
    </w:p>
    <w:p w14:paraId="47B1C35E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their effectiveness.)</w:t>
      </w:r>
    </w:p>
    <w:p w14:paraId="331E57D4" w14:textId="77777777" w:rsid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09A0BAB4" w14:textId="64F5572D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 facilitating back-and-forth interaction with people and the environment, the capacity</w:t>
      </w:r>
    </w:p>
    <w:p w14:paraId="65A63DD3" w14:textId="1E41FF8C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for reciprocal interaction also facilitates associative learning. Associative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learning means building up a reservoir of related experiences, thoughts, feelings, and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behaviors which give range and depth to one’s personality, inner life, and adaptive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responses. This ‘learning’ is necessary for healthy social-emotional growth. Without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it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children can develop feelings, thinking, and behavior patterns that are rigid and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mechanical, as are often seen in autistic spectrum disorders.</w:t>
      </w:r>
    </w:p>
    <w:p w14:paraId="09A57219" w14:textId="77777777" w:rsid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359EA324" w14:textId="2E1C2ADF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lastRenderedPageBreak/>
        <w:t>Reciprocal affective interactions, social problem-solving interactions, and the use of</w:t>
      </w:r>
    </w:p>
    <w:p w14:paraId="0B1EF2D5" w14:textId="2C41696D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meaningful symbols to interact/communicate are necessary for healthy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social emotional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development. These are the unique capacities that distinguish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individuals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with autism from individuals without autism. For example, long chains/patterns of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back-and-forth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social interaction depend on emotion/affect guiding this social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behavior. Sustained ‘shared attention’, which includes social referencing and shared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problem-solving, also depends on emotion/affect guiding social interaction and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behavior. The capacities for empathy and theory of mind depend on the ability to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understand both one’s own emotional states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or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feelings while also understanding</w:t>
      </w:r>
    </w:p>
    <w:p w14:paraId="02244657" w14:textId="17FBA5E4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another person’s emotional states and feelings. If we can do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both of these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things,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then we can project ourselves into the other person’s mindset. This complex emotional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and cognitive task begins with the ability to exchange emotional/affective signals with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another person. Through these exchanges, we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are able to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understand our own intent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and emotionally sense the other person’s intent through a sense of “self” in interaction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with another. Similarly, higher-level abstract thinking skills, such as making inferences,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depend on the ability to generate new ideas from our own past experiences.</w:t>
      </w:r>
    </w:p>
    <w:p w14:paraId="065B2E4A" w14:textId="77777777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44AB2FCD" w14:textId="3BA00E8E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The continuous flow is achieved once you hit twenty circles in a row, or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ideally</w:t>
      </w:r>
      <w:proofErr w:type="gramEnd"/>
    </w:p>
    <w:p w14:paraId="7655AE27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more. This is what we call a continuous flow of back-and-forth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communication</w:t>
      </w:r>
      <w:proofErr w:type="gramEnd"/>
    </w:p>
    <w:p w14:paraId="5007077A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because once a child can do twenty-plus circles with you where the child is taking the</w:t>
      </w:r>
    </w:p>
    <w:p w14:paraId="38B6B028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initiative and be more assertive, not just reacting to your tickle or your sounds or your</w:t>
      </w:r>
    </w:p>
    <w:p w14:paraId="5390CA64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movements, they can keep the interaction/activity going as long as they want. To</w:t>
      </w:r>
    </w:p>
    <w:p w14:paraId="74B152B0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encourage shared social problem solving and getting a continuous flow of back-</w:t>
      </w:r>
      <w:proofErr w:type="spellStart"/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andforth</w:t>
      </w:r>
      <w:proofErr w:type="spellEnd"/>
      <w:proofErr w:type="gramEnd"/>
    </w:p>
    <w:p w14:paraId="07E4D2EF" w14:textId="23DE65B2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communication, the adult needs to create extra steps during Greenspan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Floortime™ play, as well as during daily routines.</w:t>
      </w:r>
    </w:p>
    <w:p w14:paraId="25F01377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707CD437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For example, if a child is moving the car, then you can playfully block it with your</w:t>
      </w:r>
    </w:p>
    <w:p w14:paraId="7FE6476D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hand. You can say, “The car won’t move, what should we do?” You can create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barriers</w:t>
      </w:r>
      <w:proofErr w:type="gramEnd"/>
    </w:p>
    <w:p w14:paraId="404F0DC5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or obstacles such as with a car. Or you can pretend to be a policeman blocking the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way</w:t>
      </w:r>
      <w:proofErr w:type="gramEnd"/>
    </w:p>
    <w:p w14:paraId="33D00B12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where the child either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has to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knock the policeman down or go around the policeman.</w:t>
      </w:r>
    </w:p>
    <w:p w14:paraId="4F457679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It’s important you are more animated in your voice than normal. Every time your child</w:t>
      </w:r>
    </w:p>
    <w:p w14:paraId="36DEDDFE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begins pulling into their own world, begins self-absorbing a little bit, you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have to</w:t>
      </w:r>
      <w:proofErr w:type="gramEnd"/>
    </w:p>
    <w:p w14:paraId="1EF7318B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accentuate the liveliness in your voice, become more animated, become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more</w:t>
      </w:r>
      <w:proofErr w:type="gramEnd"/>
    </w:p>
    <w:p w14:paraId="0C3453ED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compelling, more interesting. Pretend you’re giving a lecture, and the people in the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first</w:t>
      </w:r>
      <w:proofErr w:type="gramEnd"/>
    </w:p>
    <w:p w14:paraId="4E8467F0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row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are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beginning to fall asleep, or you’re telling a joke at a party. You begin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increasing</w:t>
      </w:r>
      <w:proofErr w:type="gramEnd"/>
    </w:p>
    <w:p w14:paraId="48944EE9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your affect. Your voice is more enthusiastic. It doesn’t have to get louder. It just</w:t>
      </w:r>
    </w:p>
    <w:p w14:paraId="7CA4099F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becomes more compelling, more expectant, and that’s the first step of drawing a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</w:t>
      </w:r>
      <w:proofErr w:type="gramEnd"/>
    </w:p>
    <w:p w14:paraId="1431DD88" w14:textId="77777777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back in.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</w:p>
    <w:p w14:paraId="6D69398C" w14:textId="77777777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1CDBD2E9" w14:textId="580C5D6E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If that doesn’t work, sometimes you have to move in and interfere with what your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</w:t>
      </w:r>
      <w:proofErr w:type="gramEnd"/>
    </w:p>
    <w:p w14:paraId="38370245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is doing. Let’s say they’re beginning to play with their own fingers or wiggle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their</w:t>
      </w:r>
      <w:proofErr w:type="gramEnd"/>
    </w:p>
    <w:p w14:paraId="315EF1CD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fingers to get lost in some self-stimulatory activity or just staring off at a fan. You</w:t>
      </w:r>
    </w:p>
    <w:p w14:paraId="226F0C0F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might position yourself between the child and the fan. Or gently hold your child’s hand</w:t>
      </w:r>
    </w:p>
    <w:p w14:paraId="192E52F9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and begin moving it to the rhythm of your voice, so instead of playing with his fingers,</w:t>
      </w:r>
    </w:p>
    <w:p w14:paraId="2131E4CA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he’s now holding your hand. He may pull your hand away and say, “no”, and that’s</w:t>
      </w:r>
    </w:p>
    <w:p w14:paraId="1222D40E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fine. Let him have his way, that’s another circle of communication. If he starts to go</w:t>
      </w:r>
    </w:p>
    <w:p w14:paraId="5D2DD92D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back to looking at his fingers, getting involved with a self-stimulatory, self-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oriented</w:t>
      </w:r>
      <w:proofErr w:type="gramEnd"/>
    </w:p>
    <w:p w14:paraId="42F1871D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play, then move in slow motion and once again say, “I’m </w:t>
      </w:r>
      <w:proofErr w:type="spell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gonna</w:t>
      </w:r>
      <w:proofErr w:type="spell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get that hand, I’m </w:t>
      </w:r>
      <w:proofErr w:type="spellStart"/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gonna</w:t>
      </w:r>
      <w:proofErr w:type="spellEnd"/>
      <w:proofErr w:type="gramEnd"/>
    </w:p>
    <w:p w14:paraId="46D92F5D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get that hand!” He may pull his hand away before you even touch it. But what’s</w:t>
      </w:r>
    </w:p>
    <w:p w14:paraId="14FAD5BC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happened now? You have a little game going, a little cat and mouse game. You’re a</w:t>
      </w:r>
    </w:p>
    <w:p w14:paraId="75E643B1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little cat, and you’re going to catch his little mouse’s hand. Anytime he pulls it away is</w:t>
      </w:r>
    </w:p>
    <w:p w14:paraId="1DBFD88F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another circle of communication. Then if you finally get his hand, you may say, “I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got</w:t>
      </w:r>
      <w:proofErr w:type="gramEnd"/>
    </w:p>
    <w:p w14:paraId="63E3B825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your little hand. You want it back?” To get it back he has to make a sound or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gesture</w:t>
      </w:r>
      <w:proofErr w:type="gramEnd"/>
    </w:p>
    <w:p w14:paraId="321C473F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to communicate. It’s important you don’t make the child too frustrated or annoyed with</w:t>
      </w:r>
    </w:p>
    <w:p w14:paraId="01E613A2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you. A little bit of frustration can get more circles closed, but a lot will lead to</w:t>
      </w:r>
    </w:p>
    <w:p w14:paraId="728BD5DC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avoidance and/or reactions.</w:t>
      </w:r>
    </w:p>
    <w:p w14:paraId="1D3FBFE0" w14:textId="77777777" w:rsid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799858F9" w14:textId="78D1A1F9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There are many, many ways to increase/expand these circles of communication. A</w:t>
      </w:r>
    </w:p>
    <w:p w14:paraId="649A498E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great one is when your child has a favorite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toy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or a favorite cookie and you hide it in</w:t>
      </w:r>
    </w:p>
    <w:p w14:paraId="0E04CB98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your hand. Then he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opens up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your hand and finds it. Then you take it back, or you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take</w:t>
      </w:r>
      <w:proofErr w:type="gramEnd"/>
    </w:p>
    <w:p w14:paraId="6903351F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another little cookie out or a little treat out, and now you hide it in both hands,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not</w:t>
      </w:r>
      <w:proofErr w:type="gramEnd"/>
    </w:p>
    <w:p w14:paraId="3B19DB3A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showing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him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which hand it’s in, and he has to search in both hands for it. He looks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</w:t>
      </w:r>
      <w:proofErr w:type="gramEnd"/>
    </w:p>
    <w:p w14:paraId="69FC084D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one, oops it’s not there. Now he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has to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look in the other. And now he’s gotten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two</w:t>
      </w:r>
      <w:proofErr w:type="gramEnd"/>
    </w:p>
    <w:p w14:paraId="04D74FB6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circles. The third time you put your hands behind your back and he now has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to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not only</w:t>
      </w:r>
    </w:p>
    <w:p w14:paraId="5319B582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look in your hands, he’s got to first go around to your back and then find your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hands</w:t>
      </w:r>
      <w:proofErr w:type="gramEnd"/>
    </w:p>
    <w:p w14:paraId="1C552581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and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open up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both hands. So now we have four or five circles. Next, we might have a</w:t>
      </w:r>
    </w:p>
    <w:p w14:paraId="098C8136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stuffed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animal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hide his cookie. The animal might run away and hide in another part of</w:t>
      </w:r>
    </w:p>
    <w:p w14:paraId="6E45A2B2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the room and he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has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to go chase it.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Or,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you might hide the animal so fast with his little</w:t>
      </w:r>
    </w:p>
    <w:p w14:paraId="007F7BB5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cookie that he doesn’t see where it is, and he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has to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search all around the room, but</w:t>
      </w:r>
    </w:p>
    <w:p w14:paraId="35B977BE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you help him with clues, pointing here or pointing there. Where could it be? Now he’s</w:t>
      </w:r>
    </w:p>
    <w:p w14:paraId="27337537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got five to ten circles. The key thing is to help the child become and stay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very</w:t>
      </w:r>
      <w:proofErr w:type="gramEnd"/>
    </w:p>
    <w:p w14:paraId="7C247EF7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interested and motivated. There’s no substitute for emotional interest and motivation.</w:t>
      </w:r>
    </w:p>
    <w:p w14:paraId="1F27CE95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This internal motivation the child can show is best achieved by using one of the main</w:t>
      </w:r>
    </w:p>
    <w:p w14:paraId="552CDF8D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three techniques of Greenspan Floortime ™, which is to follow the child’s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natural</w:t>
      </w:r>
      <w:proofErr w:type="gramEnd"/>
    </w:p>
    <w:p w14:paraId="3589119E" w14:textId="31B0B5F0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interest (follow the child’s lead).</w:t>
      </w:r>
    </w:p>
    <w:p w14:paraId="63408F8D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6675BBBA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What started out as one game by moving a car may turn into “I’m </w:t>
      </w:r>
      <w:proofErr w:type="spell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gonna</w:t>
      </w:r>
      <w:proofErr w:type="spell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get your</w:t>
      </w:r>
    </w:p>
    <w:p w14:paraId="4DAFCCE6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finger”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game, when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the child gets preoccupied with looking at their hands or fingers.</w:t>
      </w:r>
    </w:p>
    <w:p w14:paraId="6C5476D5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You don’t have to get the child to stick to the game you started with, or just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one</w:t>
      </w:r>
      <w:proofErr w:type="gramEnd"/>
    </w:p>
    <w:p w14:paraId="7F5FBD11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activity. The whole idea is to have him play with you, and that can have many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elements</w:t>
      </w:r>
      <w:proofErr w:type="gramEnd"/>
    </w:p>
    <w:p w14:paraId="16E52067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and activities within one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20 minute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fun interaction. The child showed an interest in</w:t>
      </w:r>
    </w:p>
    <w:p w14:paraId="6F18C032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moving a car, but then quickly shifts to a self-stimulatory activity. That can become the</w:t>
      </w:r>
    </w:p>
    <w:p w14:paraId="23922185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new focus. You may get five or ten circles. Whenever parents tell me, “Gee, I’ve run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out</w:t>
      </w:r>
      <w:proofErr w:type="gramEnd"/>
    </w:p>
    <w:p w14:paraId="381CBFC3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of ideas. I don’t know what to do. I don’t have anything left in my bag of tricks,”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my</w:t>
      </w:r>
      <w:proofErr w:type="gramEnd"/>
    </w:p>
    <w:p w14:paraId="41F56A84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answer is always the same. Stop, relax, and observe for a few seconds, and let the</w:t>
      </w:r>
    </w:p>
    <w:p w14:paraId="7F041926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next idea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come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from your child. Don’t take anything the child is showing you for</w:t>
      </w:r>
    </w:p>
    <w:p w14:paraId="5B45C6C8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granted. Whatever your child does, or whatever your child is doing should be the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basis</w:t>
      </w:r>
      <w:proofErr w:type="gramEnd"/>
    </w:p>
    <w:p w14:paraId="1EE7C9CA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for the next interaction. You then create some challenges around that activity,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around</w:t>
      </w:r>
      <w:proofErr w:type="gramEnd"/>
    </w:p>
    <w:p w14:paraId="3D3509C6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whatever your child is doing.</w:t>
      </w:r>
    </w:p>
    <w:p w14:paraId="4E7BB8FA" w14:textId="77777777" w:rsid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36C4BE08" w14:textId="3ED00C7C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We see lots of children who are distracted by their own actions. They start waving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their</w:t>
      </w:r>
      <w:proofErr w:type="gramEnd"/>
    </w:p>
    <w:p w14:paraId="60D28D7A" w14:textId="46A0CA4E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hands and jumping and running. It seems aimless to us, but they’re stimulating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themselves and getting excited by this movement. Often, children need this type of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stimulation, but not in a </w:t>
      </w:r>
      <w:proofErr w:type="spell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self</w:t>
      </w:r>
      <w:proofErr w:type="spell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=involved and antisocial manner. At first, there doesn’t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seem to be any obvious purpose to it, and sometimes this is very distracting for the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child. At these times we can try saying, “oops, you’ve got great moving arms. We’re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gonna</w:t>
      </w:r>
      <w:proofErr w:type="spell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play the moving arm game together.” And you try to catch their hand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 your hand and move in rhythm with them. Now you’re both moving arms together. If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they try to pull away, again that becomes a basis for the, “I’m </w:t>
      </w:r>
      <w:proofErr w:type="spell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gonna</w:t>
      </w:r>
      <w:proofErr w:type="spell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catch those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hands” game. Sometimes the child will let you move your arms together and you can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start sort of rhythmic interactions, and then actually begin making a dance and sound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game together, exchanging different movements and sounds. These expanded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interactions and circles of communication are very important because they give rise to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language.</w:t>
      </w:r>
    </w:p>
    <w:p w14:paraId="679F14AE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088A602F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To make these interactions even more expansive you can try adding more obstacles. If</w:t>
      </w:r>
    </w:p>
    <w:p w14:paraId="4CD6B38C" w14:textId="6E7E8A08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your child likes swinging or an airplane game, or little tickle games, they may have to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get to you through an “obstacle course”. Mommy might be at one end of the room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course while Daddy is creating obstacles on the way to mommy. They might have to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climb through things, over things, around things, jump on something. Another great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strategy is sometimes to find an elevated place, like a bed or a platform that’s elevated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 little off the ground. Platforms can help children regulate, improving their calm and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focus, and this makes it easier sometimes to get interaction. Sometimes children want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to get down and you can negotiate and have circles of communication in terms of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getting down off the platform, or making up games where you go up on the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platform</w:t>
      </w:r>
      <w:proofErr w:type="gramEnd"/>
    </w:p>
    <w:p w14:paraId="191B8772" w14:textId="44E87960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with them. The key is to follow your child’s lead. This stage of getting to a continuous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flow of back-and-forth interaction is by far one of the most important goals of The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Greenspan Floortime Approach®, and one of the most important milestones in a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child’s development.</w:t>
      </w:r>
    </w:p>
    <w:p w14:paraId="02862302" w14:textId="77777777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5027DA09" w14:textId="25853670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Many children with developmental delays, like autism, have language and strong</w:t>
      </w:r>
    </w:p>
    <w:p w14:paraId="2BDA13E1" w14:textId="7C86662B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memories, and can even repeat whole books, but they are not able yet to be creative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and logical thinkers or hold a regular conversation. They also still get self-stimulatory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or self-absorbed, and don’t hold that expanded logical conversation that we would see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 other children of the same age. There is a reason for this, and it’s not as simple as a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symptomatic label like autism. Usually, there’s a big missing piece, even if they score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well on a structured language test. The big missing piece is this level of the continuous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flow of back-and-forth communication with gestures or actions. In other words, many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children don’t master this level well enough. This milestone is a critical foundation for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language, for logical thinking, and for higher levels of abstract and reflective thinking.</w:t>
      </w:r>
    </w:p>
    <w:p w14:paraId="4B0A7AF4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7ED982AF" w14:textId="7F038D63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Weakness at this level tends to hold back higher levels and can keep children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symptomatic with self-stimulatory behavior or repetitive perseverative behaviors. In</w:t>
      </w:r>
    </w:p>
    <w:p w14:paraId="79778096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other words, they’re in-and-out of their contact with the external world. Even though</w:t>
      </w:r>
    </w:p>
    <w:p w14:paraId="788CF4FF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when they are in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contact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they can share a very complex thought, it’s still an in-and-out</w:t>
      </w:r>
    </w:p>
    <w:p w14:paraId="39EFAAB0" w14:textId="77777777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pattern or a pattern of contact and self-absorption. As a result, their ability to solve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problems, to stay reality-based, to fully enjoy social relationships, and to progress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academically into higher-level curriculums is not as optimal as it could be.</w:t>
      </w:r>
    </w:p>
    <w:p w14:paraId="0E6C5485" w14:textId="77777777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1D5D6212" w14:textId="3A73FAE1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Often for children with these challenges, we go back and strengthen this level of</w:t>
      </w:r>
    </w:p>
    <w:p w14:paraId="56DB9686" w14:textId="1EA835E5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establishing a continuous flow of back-and-forth communication. If children were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already verbal, then we do it with a combination of gestures and words together. It’s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never too late to establish this level. Dr. Greenspan consulted with some 30- and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40-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year olds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with autistic spectrum disorders who were missing this critical ability, and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when this milestone improved, language and cognition improved as well. Many children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whom we work with can only talk in “fragmented islands” say “car outside” and then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jump to “blue toy” and then jump to “orange shirt. We started noticing that these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children weren’t getting into a continuous flow of back-and-forth communication. They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would be self-absorbed, then come out with a phrase, and then go back into a state of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self-absorption. We focused on continuous flow using gestures, using some of the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games that were mentioned earlier, while at the same time trying to get the child to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verbalize during these interactive games. By doing, this we’ve helped some children for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 first time ever answer a “why” question and become more logical after only a few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sessions.</w:t>
      </w:r>
    </w:p>
    <w:p w14:paraId="46247355" w14:textId="77777777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412A737D" w14:textId="3628612B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There are many, many, many children for whom we have strengthened this level and</w:t>
      </w:r>
    </w:p>
    <w:p w14:paraId="74044E81" w14:textId="097D7E80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seen language and cognitive abilities and academic abilities and social skills all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strengthened. When you think about it, unless you’re in a two-way continuous flow of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back-and-forth communication, it’s very hard to stay in touch with the world because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your reality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has to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be sampled constantly. If you’re in the world and then self-absorbed,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and then in the world and then self-absorbed, you’re only getting little bits/samples of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reality. You’re not getting a continuous picture of reality as it exists. It’s like taking a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few snapshots with a camera instead of filming with a video camera. Which gives you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 more comprehensive and complete picture of the entire world around you? The video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is consistently taking in the world, the photo is only partially capturing the world and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hyper focuses on certain details, not seeing the big picture. If you’re attentive to the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world and you’re interacting in the world in a continuing way, then it’s easier to achieve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healthy growth and development. This constant connection with the world around us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is</w:t>
      </w:r>
      <w:proofErr w:type="gramEnd"/>
    </w:p>
    <w:p w14:paraId="5ACB6E32" w14:textId="05F5D40B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very important because it also helps you regulate your mood. You get feedback from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your environment. You respond to mommy’s or daddy’s facial expressions, hand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gestures, body posture, or tone of voice. You can tell when they’re getting a little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annoyed and you better not behave aggressively. It helps you regulate your behavior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and regulate your moods. It helps you work in groups, like knowing what to expect in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school where there’s a lot of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nonverbal 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communication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as well as verbal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communication that requires constant contact with reality. Most importantly, it helps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your ‘reality testing’. It helps you to be logical because you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must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interact with the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world to be logical. You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have to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have logical bridges between what you’re feeling and</w:t>
      </w:r>
    </w:p>
    <w:p w14:paraId="5CB466EC" w14:textId="4CE8F9C4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what someone else is feeling; and what you’re saying and what someone else is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saying. You can’t do that with an in-and-out pattern, where you become self-absorbed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and then interact.</w:t>
      </w:r>
    </w:p>
    <w:p w14:paraId="20C2B0D1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0FDD51B8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We all also need time where we can imagine and fantasize, or we tune into our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own</w:t>
      </w:r>
      <w:proofErr w:type="gramEnd"/>
    </w:p>
    <w:p w14:paraId="0E9743DF" w14:textId="77CB5EAE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world. This alone time should be an organized logical decision. If we can’t control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when we retreat or need alone time, and automatically pull away from the world, then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that’s a problem. We need to decide to take some time to daydream or to relax, or just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to ponder our favorite thoughts. That’s a distinct conscious logical choice, not the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product of a kind of automatic impulsive or habitual self-absorption. This is why this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milestone of social problem-solving continuous interactions is so vital and so critical.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When helping children improve this ability, it’s important we understand that each child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is going to be different, and that there are a few general differences we need to take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into consideration when figuring out how to help. One type of child is a child who is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very under-reactive to touch and sound, may have selected areas of over-activity, but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generally is difficult to engage, and difficult to facilitate interaction with because the</w:t>
      </w:r>
    </w:p>
    <w:p w14:paraId="1A0EDB9D" w14:textId="15F3617A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 tends to be easily self-absorbed and easily lost in his own world. They’re so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under-reactive to sensation that the sound of your voice or your facial expressions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don’t register very much. It takes a lot of energy and animation before the child even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looks in your direction. This child may be over-reactive to certain kinds of sounds, like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high-pitched noises or low noises like you might hear from a vacuum cleaner or a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blender. But for the most part, this is a child who is under-reactive. Sometimes they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may also have low muscle tone, so it’s hard for them to take initiative and do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things. For an under-reactive, self-absorbed child, if you want to get a continuous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flow</w:t>
      </w:r>
      <w:proofErr w:type="gramEnd"/>
    </w:p>
    <w:p w14:paraId="1F50918F" w14:textId="5FCDB47D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going, you’ve got to really be animated and energized up. There’s no choice but to be a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high-energy person. If mom and dad, or the caregiver, educators or therapists are the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kind of low-key easy-going individuals, they’ve got to make an accommodation and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operate out of their typical character for this child. We all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have to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learn to adapt to the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 and stretch ourselves. Children at this stage are not able to adapt to us yet. We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have to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be very animated and it’s very important to find things the child is interested in.</w:t>
      </w:r>
    </w:p>
    <w:p w14:paraId="71921BDD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70ECE0A1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We have to pay close attention because, within the self-absorption, we’ll see the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child’s</w:t>
      </w:r>
      <w:proofErr w:type="gramEnd"/>
    </w:p>
    <w:p w14:paraId="532B6CD4" w14:textId="111F166E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favorite little activities, such as playing with his fingers or moving a car back and forth.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We’ll see lots of clues as to what we can do to help them become more and more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purposeful and intentional. The key is to get the child to do something to you – to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take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action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. This child’s biggest challenge is in taking initiative and being assertive. This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can involve anything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from a favorite cookie,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to a favorite tickle game, to a favorite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horse ride on your back. One under-reactive child we worked with just laid on the floor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and we turned that into the game. We told him that he was in our favorite spot and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very slowly and gently start to lie on top of him. It became a game where he would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playfully push me off and roll away. You can see how easily this game can become a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chase game, hide n seek, etc. As you nudge him over to take over his spot, see if he’ll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nudge you back to get the spot back. The key is animation and high energy and</w:t>
      </w:r>
    </w:p>
    <w:p w14:paraId="43FAF3CE" w14:textId="70AC2A23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challenging the child to “do to you.”</w:t>
      </w:r>
    </w:p>
    <w:p w14:paraId="17D9790D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388EE970" w14:textId="77777777" w:rsid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 other extreme is the child who is very over-reactive and easily overloaded. He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holds his ears quickly and/or gets over-stimulated by a light touch. This child may get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revved up and out of control by his own movements. If he starts moving too much, the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movement itself tends to over-stimulate him. This child may get irritable or have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tantrums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easily, or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be very distractible by everything in his environment because it’s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difficult for this child to be calm and focused. To help this child we need to be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regulated and calm. We’re still using high affect and animation, but in a very soothing,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calm regulated way. We need to find the tone of voice that soothes the child, being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cautious not to be over animated with this child. It is possible to be soothing, yet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compelling and interesting. The same Greenspan Floortime techniques™ apply here;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follow his lead, extend the circle of the communication, get into to multiple circles of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communication, but in a very soothing, calm, and regulating way.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</w:p>
    <w:p w14:paraId="18E37D7B" w14:textId="77777777" w:rsidR="003A70D0" w:rsidRDefault="003A70D0" w:rsidP="003A70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03D9CB8A" w14:textId="671CE047" w:rsidR="003A70D0" w:rsidRPr="003A70D0" w:rsidRDefault="003A70D0" w:rsidP="00C8783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 third type of child is probably the most challenging. This is the child who gets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overloaded and distracted by their own movement and who is very active and often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very avoidant. As soon as we approach the child, the child is off to another part of the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room—always moving, always active, and seemingly so avoidant that we can’t capture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them even for a second. This child is waving their arms, jumping up on the couch,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jumping off the couch before we can get on the couch, etc. What we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have to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do is help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 child be less distracted by their own movement. One of the best ways to do this is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to try to capture the child’s movement into a joint movement. As the child is running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and jumping and moving their arms, try to capture their hands in your hands, and begin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moving together, and try to be rhythmically interactive with the child at the child’s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activity level. Don’t restrict or grab the child but become part of what the child is doing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physically and help them do it. Then gradually down regulate with the child, into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slower movement patterns, slower rhythms. The child may pull away, but we may get a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purposeful action like, “no.” Then we play the “capture the hand” game. And with this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 we try to go from fast, to medium, to slow, to super slow, to try to get a pattern of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modulation and regulation going. The child is learning to regulate their own activity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level through you, and they realize that they can then achieve a lot of enjoyment and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pleasure from doing this with you. For this child, as with most children, it’s very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important to find things they’re interested in that they’ll become more purposeful to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achieve. The first step of that might be helping them to slow down a bit and get their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motor patterns organized. Recognize though, that this child may be distracted by his or</w:t>
      </w:r>
    </w:p>
    <w:p w14:paraId="55622614" w14:textId="77777777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her own movement, and that makes it especially difficult.</w:t>
      </w:r>
    </w:p>
    <w:p w14:paraId="56B49C9C" w14:textId="77777777" w:rsidR="00C87831" w:rsidRDefault="00C87831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315BA8E7" w14:textId="59D4E07A" w:rsidR="003A70D0" w:rsidRPr="003A70D0" w:rsidRDefault="003A70D0" w:rsidP="00C8783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There are other children who may be especially difficult to get a continuous flow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going</w:t>
      </w:r>
      <w:proofErr w:type="gramEnd"/>
    </w:p>
    <w:p w14:paraId="2AB35328" w14:textId="0604FD1E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because they seem to self-absorb so rapidly right after you start to get the interaction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going. You may get a very good interaction where they reach for a toy and then you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seem to lose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them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and you can’t get the next step. For example, if they’re interested in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 ball and you nudge it out of their hand or roll it, then by the time you do, they seem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self-absorbed and staring out the window or looking at a fan, or another toy. With a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child who you lose very quickly – you’re only getting two or three circles – you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have to</w:t>
      </w:r>
      <w:proofErr w:type="gramEnd"/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become very, very quick at increasing your affect and upping the stakes. In other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words, don’t tolerate, even for a split second, losing the child. Don’t tolerate even for a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split second the child self-absorbing. As soon as you lose the child for a second,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increase your affect. If that doesn’t work, move in with some playfully obstructive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activity, so that the child is getting used to a continuous flow of back-and-forth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interaction. Often, we wait too long, and then the child is lost in his or her own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world. We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have to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be observant, and as soon as we lose that eye contact or the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emotional connection, increase your affect quickly to pull the child back in. If the child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starts looking toward the window, then we get in front of them and block their pathway.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</w:p>
    <w:p w14:paraId="56A2EC29" w14:textId="77777777" w:rsidR="00C87831" w:rsidRDefault="00C87831" w:rsidP="00C8783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3C89E958" w14:textId="1F9FF5BC" w:rsidR="003A70D0" w:rsidRPr="003A70D0" w:rsidRDefault="003A70D0" w:rsidP="00C8783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“You can’t run away from me, I’m everyplace!” is the name of the game. The “I’m</w:t>
      </w:r>
    </w:p>
    <w:p w14:paraId="3AD52213" w14:textId="77777777" w:rsidR="00C87831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everyplace” game is the key to that very quickly self-absorbed child. Move quickly, be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quick on your feet, pull the child right back in, so that that child gets used to that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rhythm. You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have to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elevate and calm your own affect very, very quickly.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Now, when a child learns to engage and interact with their emotions, gradually through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Floortime exercises, we teach that child to use emotions to signal. We get back-and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forth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continuous flow of gestures. This is a gradual process that comes from entering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 child’s world, bringing a child into your shared world, and beginning to emotionally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signal and use gestures for back-and-forth communication with that child. Now what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we are seeing is emotional signaling – the back-and-forth communication–take the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place of these fixed actions and reactions. The child is no longer at the mercy of just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these fixed patterns. The child can now signal and negotiate. The child can look at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mommy wistfully and motion and gesture to “pick me up.” The parent can say to the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 without words – with just a hand gesture, “Wait a second” and the child nods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their head and they have negotiated. If the child is angry, the parent might show the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 alternatives other than the cookie that they want. The child finally nods their head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at one of the choices. A negotiation has taken the place of an explosive kind of rage.</w:t>
      </w:r>
    </w:p>
    <w:p w14:paraId="2C30D86A" w14:textId="77777777" w:rsidR="00C87831" w:rsidRDefault="00C87831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7994F2F3" w14:textId="1D89027B" w:rsidR="003A70D0" w:rsidRPr="003A70D0" w:rsidRDefault="003A70D0" w:rsidP="00C8783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We are getting emotional interactions and social negotiations through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back-and-forth</w:t>
      </w:r>
      <w:proofErr w:type="gramEnd"/>
    </w:p>
    <w:p w14:paraId="42403975" w14:textId="1D530D49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signaling replacing these fixed actions. When this happens – when we get the back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and-forth interactions—we’re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actually separating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what the child sees or hears that lead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to the creation of the image in the child’s mind, from a fixed action like biting or hitting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or aimlessly wandering around the room. We have interaction instead. By having this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interaction, we are freeing up the child to have an image in his mind, like his mother,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because he sees and hears her.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So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it’s an image of sound and sight without its being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tied to a fixed action. Now we have what we can call a “freestanding image” of mother.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This freestanding image, this picture of mother, is now free to acquire meaning. How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does it acquire meaning?</w:t>
      </w:r>
    </w:p>
    <w:p w14:paraId="1631720E" w14:textId="77777777" w:rsidR="00C87831" w:rsidRPr="003A70D0" w:rsidRDefault="00C87831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34E90968" w14:textId="77777777" w:rsidR="003A70D0" w:rsidRPr="003A70D0" w:rsidRDefault="003A70D0" w:rsidP="00C8783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A child has millions of interactions with their mother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during the course of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many weeks.</w:t>
      </w:r>
    </w:p>
    <w:p w14:paraId="4121741B" w14:textId="11E5EE53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Mother can be gratifying, frustrating, exciting,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etc.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or even bring the child a toy or food.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 child is now able to associate all kinds of experiences with mother and form an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idea of “mother.” The child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is able to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form an idea of ‘mother’ because the child is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associating all these experiences with their mother, and the image of ‘mother’. The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 has not only a free-standing picture in his mind, but a picture that has meaning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for him, as mother, over time, begins to take on all these characteristics: the frustrater,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 gratifier, the person who the child feels dependent on, and the person whom the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 has fun with. Daddy also takes on all these meanings, and so do inanimate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objects as simple as an apple. An apple isn’t just red and round. An apple has a certain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taste to it and a certain texture. It feels a certain way when you roll it or throw it. This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is the way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all of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the objects in the child’s life take on meaning. The child has an image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of the object, and through experiences with that object, it takes on meaning for the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child.</w:t>
      </w:r>
    </w:p>
    <w:p w14:paraId="3CF49535" w14:textId="77777777" w:rsidR="00C87831" w:rsidRPr="003A70D0" w:rsidRDefault="00C87831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3B700275" w14:textId="77777777" w:rsidR="003A70D0" w:rsidRPr="003A70D0" w:rsidRDefault="003A70D0" w:rsidP="00C8783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This is a critical development in the child forming ideas. This is how ideas are, in</w:t>
      </w:r>
    </w:p>
    <w:p w14:paraId="103A5969" w14:textId="6FDD2BC6" w:rsid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essence, given birth – through first having lots of back-and-forth interaction. That’s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why we recommend in Greenspan Floortime™ to have thinking-based interactions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throughout all the child’s wakeful time! We recommend that the child become involved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 a pattern where there is a continuous flow of back-and-forth interaction. As the child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is involved in this continuous flow, we are able to see more and more freeing up of the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child’s capacity to picture something and give it meaning, because the child isn’t at the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mercy or isn’t a victim of their fixed actions.</w:t>
      </w:r>
    </w:p>
    <w:p w14:paraId="12E53974" w14:textId="77777777" w:rsidR="00C87831" w:rsidRPr="003A70D0" w:rsidRDefault="00C87831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2984B93C" w14:textId="404CBD74" w:rsidR="003A70D0" w:rsidRPr="003A70D0" w:rsidRDefault="003A70D0" w:rsidP="00C8783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We often try to help a child become a strong and successful child first at the </w:t>
      </w:r>
      <w:r w:rsidR="00C87831"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higher </w:t>
      </w:r>
      <w:proofErr w:type="gramStart"/>
      <w:r w:rsidR="00C87831"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level</w:t>
      </w:r>
      <w:proofErr w:type="gramEnd"/>
    </w:p>
    <w:p w14:paraId="55E52D6B" w14:textId="27367D98" w:rsidR="003A70D0" w:rsidRPr="003A70D0" w:rsidRDefault="003A70D0" w:rsidP="003A70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abilities, such as those for speaking or for reading or doing math or for paying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attention in school or for having a conversation with a peer. But the foundation pieces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begin at the first 4 milestones of the Greenspan/DIR™ Model beginning with shared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attention, engagement, two</w:t>
      </w:r>
      <w:r w:rsidRPr="003A70D0">
        <w:rPr>
          <w:rFonts w:ascii="Times New Roman" w:eastAsia="CIDFont+F11" w:hAnsi="Times New Roman" w:cs="Times New Roman"/>
          <w:sz w:val="24"/>
          <w:szCs w:val="24"/>
          <w14:ligatures w14:val="standardContextual"/>
        </w:rPr>
        <w:t>‐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way purposeful communication, and back and forth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problem-solving interactions. A child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has to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become a strong and successful child in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those fundamental areas, beginning with attention and engagement and purposeful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interaction, before the higher levels. Remember, we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have to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walk before we run. These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foundational milestones are the walking, or crawling, before we run. The biggest</w:t>
      </w:r>
      <w:r w:rsidR="00C8783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missing piece in promoting progress is improving the </w:t>
      </w:r>
      <w:proofErr w:type="gramStart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back and forth</w:t>
      </w:r>
      <w:proofErr w:type="gramEnd"/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continuous flow</w:t>
      </w:r>
    </w:p>
    <w:p w14:paraId="1552D800" w14:textId="612D9FF4" w:rsidR="00BF6F46" w:rsidRPr="003A70D0" w:rsidRDefault="003A70D0" w:rsidP="003A70D0">
      <w:pPr>
        <w:rPr>
          <w:rFonts w:ascii="Times New Roman" w:hAnsi="Times New Roman" w:cs="Times New Roman"/>
          <w:sz w:val="24"/>
          <w:szCs w:val="24"/>
        </w:rPr>
      </w:pPr>
      <w:r w:rsidRPr="003A70D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of interaction first — period.</w:t>
      </w:r>
    </w:p>
    <w:sectPr w:rsidR="00BF6F46" w:rsidRPr="003A7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DFD6" w14:textId="77777777" w:rsidR="00271945" w:rsidRDefault="00271945" w:rsidP="00796E1B">
      <w:pPr>
        <w:spacing w:after="0" w:line="240" w:lineRule="auto"/>
      </w:pPr>
      <w:r>
        <w:separator/>
      </w:r>
    </w:p>
  </w:endnote>
  <w:endnote w:type="continuationSeparator" w:id="0">
    <w:p w14:paraId="5CDA1928" w14:textId="77777777" w:rsidR="00271945" w:rsidRDefault="00271945" w:rsidP="0079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492C" w14:textId="77777777" w:rsidR="00796E1B" w:rsidRDefault="00796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CA20" w14:textId="77777777" w:rsidR="00796E1B" w:rsidRDefault="00796E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ED1D" w14:textId="77777777" w:rsidR="00796E1B" w:rsidRDefault="00796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950A" w14:textId="77777777" w:rsidR="00271945" w:rsidRDefault="00271945" w:rsidP="00796E1B">
      <w:pPr>
        <w:spacing w:after="0" w:line="240" w:lineRule="auto"/>
      </w:pPr>
      <w:r>
        <w:separator/>
      </w:r>
    </w:p>
  </w:footnote>
  <w:footnote w:type="continuationSeparator" w:id="0">
    <w:p w14:paraId="1BC83505" w14:textId="77777777" w:rsidR="00271945" w:rsidRDefault="00271945" w:rsidP="00796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E835" w14:textId="490B6031" w:rsidR="00796E1B" w:rsidRDefault="00796E1B">
    <w:pPr>
      <w:pStyle w:val="Header"/>
    </w:pPr>
    <w:r>
      <w:rPr>
        <w:noProof/>
      </w:rPr>
      <w:pict w14:anchorId="54761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419032" o:spid="_x0000_s1027" type="#_x0000_t75" style="position:absolute;margin-left:0;margin-top:0;width:467.95pt;height:267.4pt;z-index:-251657216;mso-position-horizontal:center;mso-position-horizontal-relative:margin;mso-position-vertical:center;mso-position-vertical-relative:margin" o:allowincell="f">
          <v:imagedata r:id="rId1" o:title="TGFA logo RGB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33A5" w14:textId="51198C0B" w:rsidR="00796E1B" w:rsidRDefault="00796E1B" w:rsidP="00796E1B">
    <w:pPr>
      <w:pStyle w:val="Header"/>
      <w:jc w:val="center"/>
    </w:pPr>
    <w:r>
      <w:rPr>
        <w:noProof/>
      </w:rPr>
      <w:pict w14:anchorId="5C1E55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419033" o:spid="_x0000_s1028" type="#_x0000_t75" style="position:absolute;left:0;text-align:left;margin-left:0;margin-top:0;width:467.95pt;height:267.4pt;z-index:-251656192;mso-position-horizontal:center;mso-position-horizontal-relative:margin;mso-position-vertical:center;mso-position-vertical-relative:margin" o:allowincell="f">
          <v:imagedata r:id="rId1" o:title="TGFA logo RGB" gain="19661f" blacklevel="22938f"/>
        </v:shape>
      </w:pict>
    </w:r>
    <w:r>
      <w:rPr>
        <w:noProof/>
      </w:rPr>
      <w:drawing>
        <wp:inline distT="0" distB="0" distL="0" distR="0" wp14:anchorId="14EEFD8A" wp14:editId="11E5785B">
          <wp:extent cx="3200400" cy="182880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18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8A48" w14:textId="2B802C95" w:rsidR="00796E1B" w:rsidRDefault="00796E1B">
    <w:pPr>
      <w:pStyle w:val="Header"/>
    </w:pPr>
    <w:r>
      <w:rPr>
        <w:noProof/>
      </w:rPr>
      <w:pict w14:anchorId="6F3B1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419031" o:spid="_x0000_s1026" type="#_x0000_t75" style="position:absolute;margin-left:0;margin-top:0;width:467.95pt;height:267.4pt;z-index:-251658240;mso-position-horizontal:center;mso-position-horizontal-relative:margin;mso-position-vertical:center;mso-position-vertical-relative:margin" o:allowincell="f">
          <v:imagedata r:id="rId1" o:title="TGFA logo RGB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6699C"/>
    <w:multiLevelType w:val="hybridMultilevel"/>
    <w:tmpl w:val="B31A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1B"/>
    <w:rsid w:val="00271945"/>
    <w:rsid w:val="003A70D0"/>
    <w:rsid w:val="00796E1B"/>
    <w:rsid w:val="00BF6F46"/>
    <w:rsid w:val="00C25A40"/>
    <w:rsid w:val="00C87831"/>
    <w:rsid w:val="00E0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F196F"/>
  <w15:chartTrackingRefBased/>
  <w15:docId w15:val="{2ED23DC9-773C-4603-B6D1-721502A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40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E1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96E1B"/>
  </w:style>
  <w:style w:type="paragraph" w:styleId="Footer">
    <w:name w:val="footer"/>
    <w:basedOn w:val="Normal"/>
    <w:link w:val="FooterChar"/>
    <w:uiPriority w:val="99"/>
    <w:unhideWhenUsed/>
    <w:rsid w:val="00796E1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96E1B"/>
  </w:style>
  <w:style w:type="paragraph" w:styleId="NormalWeb">
    <w:name w:val="Normal (Web)"/>
    <w:basedOn w:val="Normal"/>
    <w:uiPriority w:val="99"/>
    <w:semiHidden/>
    <w:unhideWhenUsed/>
    <w:rsid w:val="0079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4221</Words>
  <Characters>24060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greenspan</dc:creator>
  <cp:keywords/>
  <dc:description/>
  <cp:lastModifiedBy>jake greenspan</cp:lastModifiedBy>
  <cp:revision>2</cp:revision>
  <dcterms:created xsi:type="dcterms:W3CDTF">2023-03-08T12:26:00Z</dcterms:created>
  <dcterms:modified xsi:type="dcterms:W3CDTF">2023-03-08T12:26:00Z</dcterms:modified>
</cp:coreProperties>
</file>